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44/2016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июля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«Энергоремонт»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1123444003847,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3444194201)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Строительная Компания «Монолит»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1092223010043,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2223573672)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«Спецсигнализация»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1085407014098,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5407053848)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12.07.2016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«Сэлт Инжиниринг»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1115476037170,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5405432311)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12.07.2016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июля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