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32/2018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сентября 2018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СК «Петроград»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1079847060589,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7804354845)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«ИНТЕР»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1027810339700,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7809006217)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сентября 2018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