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17/2023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апреля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«Ремонт и строительство сетей «ПР и СС»</w:t>
      </w:r>
      <w:r w:rsidR="0064112E" w:rsidRPr="00997C4A">
        <w:rPr>
          <w:sz w:val="22"/>
          <w:szCs w:val="22"/>
        </w:rPr>
        <w:t xml:space="preserve"> (ОГРН 1194704009884,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4725006039)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апреля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