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энергетических обследований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марта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«Фирма «Теплоэнерго»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1022300635213,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2302034338)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16 марта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