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535" w:rsidRPr="00DD6530" w:rsidRDefault="00454535" w:rsidP="0045453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454535" w:rsidRPr="00DD6530" w:rsidRDefault="00454535" w:rsidP="0045453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454535" w:rsidRPr="00DD6530" w:rsidRDefault="00454535" w:rsidP="0045453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454535" w:rsidRDefault="00454535" w:rsidP="0045453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454535" w:rsidRDefault="00454535" w:rsidP="0045453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AC386F" w:rsidRPr="00AC386F" w:rsidRDefault="00AC386F" w:rsidP="00AC386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C386F" w:rsidRPr="00AC386F" w:rsidRDefault="00AC386F" w:rsidP="00AC386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C386F" w:rsidRPr="00AC386F" w:rsidRDefault="00AC386F" w:rsidP="00AC386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C386F" w:rsidRPr="00AC386F" w:rsidRDefault="00AC386F" w:rsidP="00AC386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C386F" w:rsidRPr="00AC386F" w:rsidRDefault="00AC386F" w:rsidP="00AC386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C386F" w:rsidRPr="00AC386F" w:rsidRDefault="00AC386F" w:rsidP="00AC386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C386F" w:rsidRPr="00AC386F" w:rsidRDefault="00AC386F" w:rsidP="00AC386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C386F" w:rsidRPr="00AC386F" w:rsidRDefault="00AC386F" w:rsidP="00AC386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C386F" w:rsidRPr="00AC386F" w:rsidRDefault="00AC386F" w:rsidP="00AC386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C386F" w:rsidRPr="00AC386F" w:rsidRDefault="00AC386F" w:rsidP="00AC386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C386F" w:rsidRPr="00AC386F" w:rsidRDefault="00AC386F" w:rsidP="00AC386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AC386F" w:rsidRPr="00AC386F" w:rsidRDefault="00AC386F" w:rsidP="00AC386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9E6FF3" w:rsidP="00EE2707">
      <w:pPr>
        <w:widowControl/>
        <w:jc w:val="both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Вид</w:t>
      </w:r>
      <w:r w:rsidR="00EE2707" w:rsidRPr="00EE2707">
        <w:rPr>
          <w:b/>
          <w:sz w:val="24"/>
          <w:szCs w:val="24"/>
        </w:rPr>
        <w:t xml:space="preserve"> работ № </w:t>
      </w:r>
      <w:r w:rsidR="008910F8">
        <w:rPr>
          <w:b/>
          <w:sz w:val="24"/>
          <w:szCs w:val="24"/>
        </w:rPr>
        <w:t>1</w:t>
      </w:r>
      <w:r w:rsidR="00BE0666">
        <w:rPr>
          <w:b/>
          <w:sz w:val="24"/>
          <w:szCs w:val="24"/>
        </w:rPr>
        <w:t>3</w:t>
      </w:r>
      <w:r w:rsidR="00EE2707" w:rsidRPr="00EE2707">
        <w:rPr>
          <w:sz w:val="24"/>
          <w:szCs w:val="24"/>
        </w:rPr>
        <w:t>:</w:t>
      </w:r>
    </w:p>
    <w:p w:rsidR="0099285A" w:rsidRDefault="00BE0666" w:rsidP="009E6FF3">
      <w:pPr>
        <w:shd w:val="clear" w:color="auto" w:fill="FFFFFF"/>
        <w:ind w:left="17" w:hanging="17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Р</w:t>
      </w:r>
      <w:r w:rsidRPr="007B3230">
        <w:rPr>
          <w:bCs/>
          <w:sz w:val="24"/>
          <w:szCs w:val="24"/>
        </w:rPr>
        <w:t>абот</w:t>
      </w:r>
      <w:r>
        <w:rPr>
          <w:bCs/>
          <w:sz w:val="24"/>
          <w:szCs w:val="24"/>
        </w:rPr>
        <w:t>ы</w:t>
      </w:r>
      <w:r w:rsidRPr="007B3230">
        <w:rPr>
          <w:bCs/>
          <w:sz w:val="24"/>
          <w:szCs w:val="24"/>
        </w:rPr>
        <w:t xml:space="preserve"> по организации подготовки проектной документации</w:t>
      </w:r>
      <w:r>
        <w:rPr>
          <w:bCs/>
          <w:sz w:val="24"/>
          <w:szCs w:val="24"/>
        </w:rPr>
        <w:t>,</w:t>
      </w:r>
      <w:r w:rsidRPr="00BE0666">
        <w:rPr>
          <w:sz w:val="24"/>
          <w:szCs w:val="24"/>
        </w:rPr>
        <w:t xml:space="preserve"> </w:t>
      </w:r>
      <w:r w:rsidRPr="00302D5D">
        <w:rPr>
          <w:sz w:val="24"/>
          <w:szCs w:val="24"/>
        </w:rPr>
        <w:t>привлекаемым застройщиком или заказчиком на основании договора юридическим лицом или индивидуальным предпринимателем (генеральным проектировщиком)</w:t>
      </w:r>
      <w:r w:rsidR="009E6FF3">
        <w:rPr>
          <w:sz w:val="24"/>
          <w:szCs w:val="24"/>
        </w:rPr>
        <w:t>.</w:t>
      </w: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0F411C">
        <w:rPr>
          <w:sz w:val="24"/>
          <w:szCs w:val="24"/>
        </w:rPr>
        <w:t>работам</w:t>
      </w:r>
      <w:r w:rsidR="000F411C" w:rsidRPr="00302D5D">
        <w:rPr>
          <w:sz w:val="24"/>
          <w:szCs w:val="24"/>
        </w:rPr>
        <w:t xml:space="preserve"> </w:t>
      </w:r>
      <w:r w:rsidR="00BE0666" w:rsidRPr="007B3230">
        <w:rPr>
          <w:bCs/>
          <w:sz w:val="24"/>
          <w:szCs w:val="24"/>
        </w:rPr>
        <w:t>по организации подготовки проектной документации</w:t>
      </w:r>
      <w:r w:rsidR="00BE0666">
        <w:rPr>
          <w:bCs/>
          <w:sz w:val="24"/>
          <w:szCs w:val="24"/>
        </w:rPr>
        <w:t>,</w:t>
      </w:r>
      <w:r w:rsidR="00BE0666" w:rsidRPr="00BE0666">
        <w:rPr>
          <w:sz w:val="24"/>
          <w:szCs w:val="24"/>
        </w:rPr>
        <w:t xml:space="preserve"> </w:t>
      </w:r>
      <w:r w:rsidR="00BE0666" w:rsidRPr="00302D5D">
        <w:rPr>
          <w:sz w:val="24"/>
          <w:szCs w:val="24"/>
        </w:rPr>
        <w:t>привлекаемым застройщиком или заказчиком на основании договора юридическим лицом или индивидуальным предпринимателем (генеральным проектировщиком</w:t>
      </w:r>
      <w:r w:rsidR="00BE0666">
        <w:rPr>
          <w:sz w:val="24"/>
          <w:szCs w:val="24"/>
        </w:rPr>
        <w:t>)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  <w:proofErr w:type="gramEnd"/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BE0666" w:rsidRPr="00BE0666" w:rsidRDefault="00074277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 xml:space="preserve">.1. </w:t>
      </w:r>
      <w:proofErr w:type="gramStart"/>
      <w:r w:rsidRPr="00074277">
        <w:rPr>
          <w:bCs/>
          <w:sz w:val="24"/>
          <w:szCs w:val="24"/>
        </w:rPr>
        <w:t>Минимально необходимыми требованиями к кадровому составу заявителя</w:t>
      </w:r>
      <w:r w:rsidR="00BE0666">
        <w:rPr>
          <w:bCs/>
          <w:sz w:val="24"/>
          <w:szCs w:val="24"/>
        </w:rPr>
        <w:t>,</w:t>
      </w:r>
      <w:r w:rsidRPr="00074277">
        <w:rPr>
          <w:bCs/>
          <w:sz w:val="24"/>
          <w:szCs w:val="24"/>
        </w:rPr>
        <w:t xml:space="preserve"> </w:t>
      </w:r>
      <w:r w:rsidR="00BE0666" w:rsidRPr="00BE0666">
        <w:rPr>
          <w:bCs/>
          <w:sz w:val="24"/>
          <w:szCs w:val="24"/>
        </w:rPr>
        <w:t xml:space="preserve">осуществляющего выполнение работ по организации подготовки проектной документации, включенных в перечень работ, оказывающих влияние на безопасность объектов капитального строительства, установленный в соответствии с </w:t>
      </w:r>
      <w:hyperlink r:id="rId8" w:history="1">
        <w:r w:rsidR="00BE0666" w:rsidRPr="00BE0666">
          <w:rPr>
            <w:bCs/>
            <w:sz w:val="24"/>
            <w:szCs w:val="24"/>
          </w:rPr>
          <w:t>частью 4 статьи 55.8</w:t>
        </w:r>
      </w:hyperlink>
      <w:r w:rsidR="00BE0666" w:rsidRPr="00BE0666">
        <w:rPr>
          <w:bCs/>
          <w:sz w:val="24"/>
          <w:szCs w:val="24"/>
        </w:rPr>
        <w:t xml:space="preserve"> Градостроительного кодекса Российской Федерации, являются в зависимости от стоимости одного договора на подготовку проектной документации в отношении объекта капитального строительства:</w:t>
      </w:r>
      <w:proofErr w:type="gramEnd"/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BE0666">
        <w:rPr>
          <w:bCs/>
          <w:sz w:val="24"/>
          <w:szCs w:val="24"/>
        </w:rPr>
        <w:t>а) для юридического лица:</w:t>
      </w:r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BE0666">
        <w:rPr>
          <w:bCs/>
          <w:sz w:val="24"/>
          <w:szCs w:val="24"/>
        </w:rPr>
        <w:t>не более 5 млн. рублей - наличие в штате по месту основной работы не менее 2 руководителей, имеющих высшее профессиональное техническое образование и стаж работы по специальности не менее 8 лет, а также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6 лет;</w:t>
      </w:r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proofErr w:type="gramStart"/>
      <w:r w:rsidRPr="00BE0666">
        <w:rPr>
          <w:bCs/>
          <w:sz w:val="24"/>
          <w:szCs w:val="24"/>
        </w:rPr>
        <w:t>не более 25 млн. рублей - наличие в штате по месту основной работы не менее 2 руководителей, имеющих высшее профессиональное техническое образование и стаж работы по специальности не менее 8 лет, а также не менее 4 специалистов, имеющих высшее профессиональное техническое образование и стаж работы в области архитектурно-строительного проектирования не менее 6 лет;</w:t>
      </w:r>
      <w:proofErr w:type="gramEnd"/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proofErr w:type="gramStart"/>
      <w:r w:rsidRPr="00BE0666">
        <w:rPr>
          <w:bCs/>
          <w:sz w:val="24"/>
          <w:szCs w:val="24"/>
        </w:rPr>
        <w:t xml:space="preserve">не более 50 млн. рублей - наличие в штате по месту основной работы не менее 2 руководителей, имеющих высшее профессиональное техническое образование и стаж </w:t>
      </w:r>
      <w:r w:rsidRPr="00BE0666">
        <w:rPr>
          <w:bCs/>
          <w:sz w:val="24"/>
          <w:szCs w:val="24"/>
        </w:rPr>
        <w:lastRenderedPageBreak/>
        <w:t>работы по специальности не менее 8 лет, а также не менее 5 специалистов, имеющих высшее профессиональное техническое образование соответствующего профиля и стаж работы в области архитектурно-строительного проектирования не менее 6 лет;</w:t>
      </w:r>
      <w:proofErr w:type="gramEnd"/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proofErr w:type="gramStart"/>
      <w:r w:rsidRPr="00BE0666">
        <w:rPr>
          <w:bCs/>
          <w:sz w:val="24"/>
          <w:szCs w:val="24"/>
        </w:rPr>
        <w:t>до 300 млн. рублей - наличие в штате по месту основной работы не менее 2 руководителей, имеющих высшее профессиональное техническое образование и стаж работы по специальности не менее 8 лет, а также не менее 6 специалистов, имеющих высшее профессиональное техническое образование и стаж работы в области архитектурно-строительного проектирования не менее 6 лет;</w:t>
      </w:r>
      <w:proofErr w:type="gramEnd"/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proofErr w:type="gramStart"/>
      <w:r w:rsidRPr="00BE0666">
        <w:rPr>
          <w:bCs/>
          <w:sz w:val="24"/>
          <w:szCs w:val="24"/>
        </w:rPr>
        <w:t>300 млн. рублей и более - наличие в штате по месту основной работы не менее 2 руководителей, имеющих высшее профессиональное техническое образование и стаж работы по специальности не менее 8 лет, а также не менее 7 специалистов, имеющих высшее профессиональное техническое образование и стаж работы в области архитектурно-строительного проектирования не менее 6 лет;</w:t>
      </w:r>
      <w:proofErr w:type="gramEnd"/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BE0666">
        <w:rPr>
          <w:bCs/>
          <w:sz w:val="24"/>
          <w:szCs w:val="24"/>
        </w:rPr>
        <w:t>б) для индивидуального предпринимателя:</w:t>
      </w:r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BE0666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10 лет;</w:t>
      </w:r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BE0666">
        <w:rPr>
          <w:bCs/>
          <w:sz w:val="24"/>
          <w:szCs w:val="24"/>
        </w:rPr>
        <w:t xml:space="preserve">наличие работников, численность, образование и стаж работы которых соответствуют требованиям, установленным </w:t>
      </w:r>
      <w:hyperlink r:id="rId9" w:history="1">
        <w:r w:rsidRPr="00BE0666">
          <w:rPr>
            <w:bCs/>
            <w:sz w:val="24"/>
            <w:szCs w:val="24"/>
          </w:rPr>
          <w:t>подпунктом "а"</w:t>
        </w:r>
      </w:hyperlink>
      <w:r w:rsidRPr="00BE0666">
        <w:rPr>
          <w:bCs/>
          <w:sz w:val="24"/>
          <w:szCs w:val="24"/>
        </w:rPr>
        <w:t xml:space="preserve"> настоящего пункта;</w:t>
      </w:r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BE0666">
        <w:rPr>
          <w:bCs/>
          <w:sz w:val="24"/>
          <w:szCs w:val="24"/>
        </w:rPr>
        <w:t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BE0666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BE0666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BE0666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BE0666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BE066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BE0666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BE0666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BE0666" w:rsidRPr="00BE0666" w:rsidRDefault="00BE0666" w:rsidP="00BE0666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BE0666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BE0666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</w:t>
      </w:r>
      <w:r w:rsidRPr="00BE0666">
        <w:rPr>
          <w:bCs/>
          <w:spacing w:val="-2"/>
          <w:sz w:val="24"/>
          <w:szCs w:val="24"/>
        </w:rPr>
        <w:lastRenderedPageBreak/>
        <w:t xml:space="preserve">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BE0666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BE0666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BE0666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BE0666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BE0666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BE0666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BE0666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BE0666" w:rsidRPr="00BE0666" w:rsidRDefault="00BE0666" w:rsidP="00BE0666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EE2707" w:rsidRDefault="00074277" w:rsidP="00BE0666">
      <w:pPr>
        <w:widowControl/>
        <w:ind w:firstLine="540"/>
        <w:jc w:val="both"/>
        <w:outlineLvl w:val="0"/>
        <w:rPr>
          <w:sz w:val="24"/>
          <w:szCs w:val="24"/>
        </w:rPr>
      </w:pPr>
    </w:p>
    <w:sectPr w:rsidR="00074277" w:rsidRPr="00EE2707" w:rsidSect="00CD3B79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C8D" w:rsidRDefault="004D0C8D">
      <w:r>
        <w:separator/>
      </w:r>
    </w:p>
  </w:endnote>
  <w:endnote w:type="continuationSeparator" w:id="0">
    <w:p w:rsidR="004D0C8D" w:rsidRDefault="004D0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AC386F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386F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AC386F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C8D" w:rsidRDefault="004D0C8D">
      <w:r>
        <w:separator/>
      </w:r>
    </w:p>
  </w:footnote>
  <w:footnote w:type="continuationSeparator" w:id="0">
    <w:p w:rsidR="004D0C8D" w:rsidRDefault="004D0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AC38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1448"/>
    <w:rsid w:val="000331AC"/>
    <w:rsid w:val="00041DC2"/>
    <w:rsid w:val="00053159"/>
    <w:rsid w:val="00056501"/>
    <w:rsid w:val="00063558"/>
    <w:rsid w:val="000735F4"/>
    <w:rsid w:val="00074277"/>
    <w:rsid w:val="000A36C8"/>
    <w:rsid w:val="000B2F4B"/>
    <w:rsid w:val="000C4502"/>
    <w:rsid w:val="000E0341"/>
    <w:rsid w:val="000E7FAA"/>
    <w:rsid w:val="000F411C"/>
    <w:rsid w:val="00132FF5"/>
    <w:rsid w:val="001415AE"/>
    <w:rsid w:val="00147116"/>
    <w:rsid w:val="00155F44"/>
    <w:rsid w:val="00161394"/>
    <w:rsid w:val="0018599B"/>
    <w:rsid w:val="0019058E"/>
    <w:rsid w:val="001C38C4"/>
    <w:rsid w:val="001D6EF0"/>
    <w:rsid w:val="001F20F6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B5C20"/>
    <w:rsid w:val="003C4A6D"/>
    <w:rsid w:val="003C5D6D"/>
    <w:rsid w:val="003C7ED4"/>
    <w:rsid w:val="003E5A73"/>
    <w:rsid w:val="003E6A15"/>
    <w:rsid w:val="004102BE"/>
    <w:rsid w:val="00426FF4"/>
    <w:rsid w:val="00454535"/>
    <w:rsid w:val="00460A5E"/>
    <w:rsid w:val="004662A8"/>
    <w:rsid w:val="00476D25"/>
    <w:rsid w:val="004958CF"/>
    <w:rsid w:val="004B6F0F"/>
    <w:rsid w:val="004D0C8D"/>
    <w:rsid w:val="00517AE7"/>
    <w:rsid w:val="0056741F"/>
    <w:rsid w:val="00581305"/>
    <w:rsid w:val="00596924"/>
    <w:rsid w:val="005A20E4"/>
    <w:rsid w:val="005A30BD"/>
    <w:rsid w:val="005F2973"/>
    <w:rsid w:val="00607EDA"/>
    <w:rsid w:val="006226FA"/>
    <w:rsid w:val="0064624D"/>
    <w:rsid w:val="006610F1"/>
    <w:rsid w:val="006733F1"/>
    <w:rsid w:val="00684FF7"/>
    <w:rsid w:val="00687495"/>
    <w:rsid w:val="006C27FC"/>
    <w:rsid w:val="006C2EDE"/>
    <w:rsid w:val="006C4966"/>
    <w:rsid w:val="006C5845"/>
    <w:rsid w:val="006D0C68"/>
    <w:rsid w:val="006D1B83"/>
    <w:rsid w:val="006D4BCA"/>
    <w:rsid w:val="006D4D6F"/>
    <w:rsid w:val="00700BC1"/>
    <w:rsid w:val="007228CF"/>
    <w:rsid w:val="007421C6"/>
    <w:rsid w:val="007552E3"/>
    <w:rsid w:val="00755B75"/>
    <w:rsid w:val="00781BA8"/>
    <w:rsid w:val="00795DC7"/>
    <w:rsid w:val="007A371F"/>
    <w:rsid w:val="007A49BD"/>
    <w:rsid w:val="007C60C7"/>
    <w:rsid w:val="007E69E9"/>
    <w:rsid w:val="007F573C"/>
    <w:rsid w:val="008201EB"/>
    <w:rsid w:val="008331A9"/>
    <w:rsid w:val="00856963"/>
    <w:rsid w:val="00870216"/>
    <w:rsid w:val="00870285"/>
    <w:rsid w:val="008910F8"/>
    <w:rsid w:val="008A1B86"/>
    <w:rsid w:val="008A1E44"/>
    <w:rsid w:val="008C38E8"/>
    <w:rsid w:val="008D0156"/>
    <w:rsid w:val="008D4F10"/>
    <w:rsid w:val="008F61B4"/>
    <w:rsid w:val="008F68FF"/>
    <w:rsid w:val="0091551F"/>
    <w:rsid w:val="00916103"/>
    <w:rsid w:val="00935B36"/>
    <w:rsid w:val="0094142F"/>
    <w:rsid w:val="00941913"/>
    <w:rsid w:val="00941DBD"/>
    <w:rsid w:val="009574CA"/>
    <w:rsid w:val="00966001"/>
    <w:rsid w:val="00971029"/>
    <w:rsid w:val="00974EF5"/>
    <w:rsid w:val="009922F5"/>
    <w:rsid w:val="0099285A"/>
    <w:rsid w:val="009E6FF3"/>
    <w:rsid w:val="009F39F1"/>
    <w:rsid w:val="00A02D07"/>
    <w:rsid w:val="00A23F83"/>
    <w:rsid w:val="00A30B6A"/>
    <w:rsid w:val="00A42723"/>
    <w:rsid w:val="00A62DFE"/>
    <w:rsid w:val="00AA7517"/>
    <w:rsid w:val="00AC386F"/>
    <w:rsid w:val="00AC42E4"/>
    <w:rsid w:val="00AD584C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E0666"/>
    <w:rsid w:val="00BF67B8"/>
    <w:rsid w:val="00C2469F"/>
    <w:rsid w:val="00C247DE"/>
    <w:rsid w:val="00C55F64"/>
    <w:rsid w:val="00C7325A"/>
    <w:rsid w:val="00C9721D"/>
    <w:rsid w:val="00CB259E"/>
    <w:rsid w:val="00CC5E8B"/>
    <w:rsid w:val="00CE0858"/>
    <w:rsid w:val="00CF6E9A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70343"/>
    <w:rsid w:val="00EE2707"/>
    <w:rsid w:val="00EE3A60"/>
    <w:rsid w:val="00F05EF3"/>
    <w:rsid w:val="00F0677E"/>
    <w:rsid w:val="00F1062A"/>
    <w:rsid w:val="00FA1D48"/>
    <w:rsid w:val="00FC6AD0"/>
    <w:rsid w:val="00FD3EA7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1908;fld=134;dst=101225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212;fld=134;dst=10015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46</cp:revision>
  <dcterms:created xsi:type="dcterms:W3CDTF">2011-07-08T05:28:00Z</dcterms:created>
  <dcterms:modified xsi:type="dcterms:W3CDTF">2014-08-08T06:02:00Z</dcterms:modified>
</cp:coreProperties>
</file>