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25/2015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03 апреля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«ДИАПАЗОН»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1027807560967,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7814027004)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СК «Монолит»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1125476000561,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5406696540)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03 апреля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