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тайКапит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50022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1284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