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К-ТЕРМИ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910207033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11101562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«Логос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240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298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ожно-строительная компания-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580012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43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ор-Строй-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2171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372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37240-01092010-71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ор-Строй-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22171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3724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Евроинве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9005172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9021376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9-5902137669-01092010-71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Евроинвес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9005172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9021376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оф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2301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1208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12084-01092010-71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оф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22301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1208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ецМоноли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440039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7855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4178552-16082010-69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ецМоноли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4440039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7855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алтанско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42380072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23800002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42-4238000029-24042013-975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алтанско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42380072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23800002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асилеостровское РСУ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053082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22170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221702-27042012-90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асилеостровское РСУ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053082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22170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