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тайКапитал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250022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12842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9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4000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2005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С-Ре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650048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5158255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9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