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976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347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мпуль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219669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900112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8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Сиб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50115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7112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8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40002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828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эйс-Коммуникейш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0470700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4708037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лепорт-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0470063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4714267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С-Ре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650048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5158255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331 от 16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С-Ре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650048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515825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331 от 16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С-Ре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650048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158255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