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«ЗУМ-Диз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332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05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