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УБ-систем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8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574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