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энергетических обследований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марта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«Эксклюзив»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1085470000010,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5451111665)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марта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