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энерго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67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56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три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1662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675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тектурная студия «АрхГрад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612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650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Группа Компаний «Технический Аудит и Управление Недвижимостью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34003254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156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