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вежий ветер СВ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67000791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02047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Мурджикнели Генади Владимиро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866720100001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2203838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