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83/2013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декабря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«Энергоремонт»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1123444003847,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3444194201)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«Инжстром»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1023403434900,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3444035459)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04 декабря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________________/Покровский А.И./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