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июля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«СтройСпецГарант»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1083925001720,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3923500015)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«СТРОЙПРАКТИКА»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1077762491982,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7724639813)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июля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